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257" w:rsidRPr="00E66563" w:rsidRDefault="005059E3" w:rsidP="005059E3">
      <w:pPr>
        <w:spacing w:after="0" w:line="240" w:lineRule="auto"/>
        <w:ind w:left="3827"/>
        <w:jc w:val="both"/>
        <w:rPr>
          <w:rFonts w:ascii="Times New Roman" w:hAnsi="Times New Roman" w:cs="Times New Roman"/>
          <w:b/>
          <w:sz w:val="24"/>
          <w:szCs w:val="24"/>
          <w:lang w:val="sv-SE"/>
        </w:rPr>
      </w:pPr>
      <w:r w:rsidRPr="003414E0">
        <w:rPr>
          <w:rFonts w:ascii="Times New Roman" w:hAnsi="Times New Roman" w:cs="Times New Roman"/>
          <w:b/>
          <w:sz w:val="24"/>
          <w:szCs w:val="24"/>
          <w:lang w:val="sv-SE"/>
        </w:rPr>
        <w:t>Förvaltningsutskottets betänkande 2/2016 om stiftsfullmäktigeframställning 5/2016 (Helsingfors stift) till kyrkomötet</w:t>
      </w:r>
      <w:r w:rsidRPr="00E66563">
        <w:rPr>
          <w:rStyle w:val="tw4winMark"/>
          <w:color w:val="auto"/>
          <w:lang w:val="sv-SE"/>
        </w:rPr>
        <w:t xml:space="preserve"> </w:t>
      </w:r>
    </w:p>
    <w:p w:rsidR="00D72816" w:rsidRPr="00E66563" w:rsidRDefault="00D72816" w:rsidP="00D72816">
      <w:pPr>
        <w:spacing w:after="0" w:line="240" w:lineRule="auto"/>
        <w:ind w:left="4395"/>
        <w:jc w:val="right"/>
        <w:rPr>
          <w:rFonts w:ascii="Times New Roman" w:hAnsi="Times New Roman" w:cs="Times New Roman"/>
          <w:b/>
          <w:sz w:val="24"/>
          <w:szCs w:val="24"/>
          <w:lang w:val="sv-SE"/>
        </w:rPr>
      </w:pPr>
    </w:p>
    <w:p w:rsidR="002B1409" w:rsidRPr="00E66563" w:rsidRDefault="005059E3" w:rsidP="005059E3">
      <w:pPr>
        <w:spacing w:after="0" w:line="240" w:lineRule="auto"/>
        <w:jc w:val="right"/>
        <w:rPr>
          <w:rFonts w:ascii="Times New Roman" w:hAnsi="Times New Roman" w:cs="Times New Roman"/>
          <w:sz w:val="24"/>
          <w:szCs w:val="24"/>
          <w:lang w:val="sv-SE"/>
        </w:rPr>
      </w:pPr>
      <w:r w:rsidRPr="003414E0">
        <w:rPr>
          <w:rFonts w:ascii="Times New Roman" w:hAnsi="Times New Roman" w:cs="Times New Roman"/>
          <w:sz w:val="24"/>
          <w:szCs w:val="24"/>
          <w:lang w:val="sv-SE"/>
        </w:rPr>
        <w:t>Ärendenummer DKIR/1432/01.01.01/2016</w:t>
      </w:r>
    </w:p>
    <w:p w:rsidR="002B1409" w:rsidRPr="00E66563" w:rsidRDefault="005059E3" w:rsidP="005059E3">
      <w:pPr>
        <w:spacing w:after="0" w:line="240" w:lineRule="auto"/>
        <w:jc w:val="right"/>
        <w:rPr>
          <w:rFonts w:ascii="Times New Roman" w:hAnsi="Times New Roman" w:cs="Times New Roman"/>
          <w:sz w:val="24"/>
          <w:szCs w:val="24"/>
          <w:lang w:val="sv-SE"/>
        </w:rPr>
      </w:pPr>
      <w:r w:rsidRPr="003414E0">
        <w:rPr>
          <w:rFonts w:ascii="Times New Roman" w:hAnsi="Times New Roman" w:cs="Times New Roman"/>
          <w:sz w:val="24"/>
          <w:szCs w:val="24"/>
          <w:lang w:val="sv-SE"/>
        </w:rPr>
        <w:t>KK2016-00038</w:t>
      </w:r>
    </w:p>
    <w:p w:rsidR="009145FC" w:rsidRPr="00E66563" w:rsidRDefault="00983246" w:rsidP="002B1409">
      <w:pPr>
        <w:spacing w:after="0" w:line="240" w:lineRule="auto"/>
        <w:jc w:val="right"/>
        <w:rPr>
          <w:rFonts w:ascii="Times New Roman" w:hAnsi="Times New Roman" w:cs="Times New Roman"/>
          <w:sz w:val="24"/>
          <w:szCs w:val="24"/>
          <w:lang w:val="sv-SE"/>
        </w:rPr>
      </w:pPr>
      <w:r w:rsidRPr="00E66563">
        <w:rPr>
          <w:rFonts w:ascii="Times New Roman" w:hAnsi="Times New Roman" w:cs="Times New Roman"/>
          <w:sz w:val="24"/>
          <w:szCs w:val="24"/>
          <w:lang w:val="sv-SE"/>
        </w:rPr>
        <w:t xml:space="preserve"> </w:t>
      </w:r>
    </w:p>
    <w:p w:rsidR="00A23ABA" w:rsidRPr="00E66563" w:rsidRDefault="00A23ABA" w:rsidP="002B1409">
      <w:pPr>
        <w:tabs>
          <w:tab w:val="left" w:pos="2100"/>
        </w:tabs>
        <w:spacing w:after="0" w:line="240" w:lineRule="auto"/>
        <w:rPr>
          <w:rFonts w:ascii="Times New Roman" w:hAnsi="Times New Roman" w:cs="Times New Roman"/>
          <w:b/>
          <w:sz w:val="24"/>
          <w:szCs w:val="24"/>
          <w:lang w:val="sv-SE"/>
        </w:rPr>
      </w:pPr>
      <w:r w:rsidRPr="00E66563">
        <w:rPr>
          <w:rFonts w:ascii="Times New Roman" w:hAnsi="Times New Roman" w:cs="Times New Roman"/>
          <w:b/>
          <w:sz w:val="24"/>
          <w:szCs w:val="24"/>
          <w:lang w:val="sv-SE"/>
        </w:rPr>
        <w:tab/>
      </w:r>
    </w:p>
    <w:p w:rsidR="009145FC" w:rsidRPr="00E66563" w:rsidRDefault="005059E3" w:rsidP="000B7A83">
      <w:pPr>
        <w:spacing w:after="0" w:line="240" w:lineRule="auto"/>
        <w:ind w:left="3827"/>
        <w:jc w:val="both"/>
        <w:rPr>
          <w:rFonts w:ascii="Times New Roman" w:hAnsi="Times New Roman" w:cs="Times New Roman"/>
          <w:b/>
          <w:sz w:val="24"/>
          <w:szCs w:val="24"/>
          <w:lang w:val="sv-SE"/>
        </w:rPr>
      </w:pPr>
      <w:r w:rsidRPr="003414E0">
        <w:rPr>
          <w:rFonts w:ascii="Times New Roman" w:hAnsi="Times New Roman" w:cs="Times New Roman"/>
          <w:b/>
          <w:sz w:val="24"/>
          <w:szCs w:val="24"/>
          <w:lang w:val="sv-SE"/>
        </w:rPr>
        <w:t>Slopande av besvärsförbud vid tillsättande av församlingspastorstjänster</w:t>
      </w:r>
    </w:p>
    <w:p w:rsidR="009145FC" w:rsidRPr="00E66563" w:rsidRDefault="009145FC" w:rsidP="002B1409">
      <w:pPr>
        <w:spacing w:after="0" w:line="240" w:lineRule="auto"/>
        <w:rPr>
          <w:rFonts w:ascii="Times New Roman" w:hAnsi="Times New Roman" w:cs="Times New Roman"/>
          <w:b/>
          <w:sz w:val="24"/>
          <w:szCs w:val="24"/>
          <w:lang w:val="sv-SE"/>
        </w:rPr>
      </w:pPr>
    </w:p>
    <w:p w:rsidR="003F47E2" w:rsidRPr="00E66563" w:rsidRDefault="003F47E2" w:rsidP="002B1409">
      <w:pPr>
        <w:spacing w:after="0" w:line="240" w:lineRule="auto"/>
        <w:rPr>
          <w:rFonts w:ascii="Times New Roman" w:hAnsi="Times New Roman" w:cs="Times New Roman"/>
          <w:b/>
          <w:sz w:val="24"/>
          <w:szCs w:val="24"/>
          <w:lang w:val="sv-SE"/>
        </w:rPr>
      </w:pPr>
    </w:p>
    <w:p w:rsidR="003F47E2" w:rsidRPr="00E66563" w:rsidRDefault="003F47E2" w:rsidP="009145FC">
      <w:pPr>
        <w:rPr>
          <w:rFonts w:ascii="Times New Roman" w:hAnsi="Times New Roman" w:cs="Times New Roman"/>
          <w:b/>
          <w:sz w:val="24"/>
          <w:szCs w:val="24"/>
          <w:lang w:val="sv-SE"/>
        </w:rPr>
      </w:pPr>
    </w:p>
    <w:p w:rsidR="00F52EFE" w:rsidRPr="00E66563" w:rsidRDefault="009A6521" w:rsidP="005059E3">
      <w:pPr>
        <w:pStyle w:val="Brdtext3"/>
        <w:ind w:left="709"/>
        <w:jc w:val="both"/>
        <w:rPr>
          <w:b w:val="0"/>
          <w:bCs w:val="0"/>
          <w:sz w:val="22"/>
          <w:szCs w:val="22"/>
          <w:lang w:val="sv-SE"/>
        </w:rPr>
      </w:pPr>
      <w:r w:rsidRPr="003414E0">
        <w:rPr>
          <w:b w:val="0"/>
          <w:bCs w:val="0"/>
          <w:sz w:val="22"/>
          <w:szCs w:val="22"/>
          <w:lang w:val="sv-SE"/>
        </w:rPr>
        <w:t xml:space="preserve">Kyrkomötet har i plenum den </w:t>
      </w:r>
      <w:r w:rsidR="005059E3" w:rsidRPr="003414E0">
        <w:rPr>
          <w:b w:val="0"/>
          <w:bCs w:val="0"/>
          <w:sz w:val="22"/>
          <w:szCs w:val="22"/>
          <w:lang w:val="sv-SE"/>
        </w:rPr>
        <w:t>9</w:t>
      </w:r>
      <w:r w:rsidRPr="003414E0">
        <w:rPr>
          <w:b w:val="0"/>
          <w:bCs w:val="0"/>
          <w:sz w:val="22"/>
          <w:szCs w:val="22"/>
          <w:lang w:val="sv-SE"/>
        </w:rPr>
        <w:t xml:space="preserve"> </w:t>
      </w:r>
      <w:r w:rsidR="005059E3" w:rsidRPr="003414E0">
        <w:rPr>
          <w:b w:val="0"/>
          <w:bCs w:val="0"/>
          <w:sz w:val="22"/>
          <w:szCs w:val="22"/>
          <w:lang w:val="sv-SE"/>
        </w:rPr>
        <w:t>november 2011 remitterat ärendet till förvaltningsutskottet.</w:t>
      </w:r>
      <w:r w:rsidR="00050A45" w:rsidRPr="00E66563">
        <w:rPr>
          <w:b w:val="0"/>
          <w:bCs w:val="0"/>
          <w:sz w:val="22"/>
          <w:szCs w:val="22"/>
          <w:lang w:val="sv-SE"/>
        </w:rPr>
        <w:t xml:space="preserve"> </w:t>
      </w:r>
    </w:p>
    <w:p w:rsidR="00F52EFE" w:rsidRPr="00E66563" w:rsidRDefault="00F52EFE" w:rsidP="00F52EFE">
      <w:pPr>
        <w:keepNext/>
        <w:keepLines/>
        <w:tabs>
          <w:tab w:val="left" w:pos="0"/>
          <w:tab w:val="left" w:pos="1297"/>
          <w:tab w:val="left" w:pos="2596"/>
          <w:tab w:val="left" w:pos="3894"/>
          <w:tab w:val="left" w:pos="5191"/>
          <w:tab w:val="left" w:pos="6490"/>
          <w:tab w:val="left" w:pos="7788"/>
        </w:tabs>
        <w:jc w:val="both"/>
        <w:rPr>
          <w:rFonts w:ascii="Times New Roman" w:hAnsi="Times New Roman"/>
          <w:b/>
          <w:bCs/>
          <w:szCs w:val="28"/>
          <w:lang w:val="sv-SE"/>
        </w:rPr>
      </w:pPr>
    </w:p>
    <w:p w:rsidR="00F52EFE" w:rsidRPr="00E66563" w:rsidRDefault="00F52EFE" w:rsidP="00F52EFE">
      <w:pPr>
        <w:ind w:firstLine="720"/>
        <w:jc w:val="both"/>
        <w:rPr>
          <w:rFonts w:ascii="Times New Roman" w:hAnsi="Times New Roman"/>
          <w:szCs w:val="28"/>
          <w:lang w:val="sv-SE"/>
        </w:rPr>
      </w:pPr>
    </w:p>
    <w:p w:rsidR="00F52EFE" w:rsidRPr="00E66563" w:rsidRDefault="00F52EFE" w:rsidP="005059E3">
      <w:pPr>
        <w:jc w:val="both"/>
        <w:rPr>
          <w:rFonts w:ascii="Times New Roman" w:hAnsi="Times New Roman"/>
          <w:szCs w:val="28"/>
          <w:lang w:val="sv-SE"/>
        </w:rPr>
      </w:pPr>
      <w:r w:rsidRPr="00E66563">
        <w:rPr>
          <w:rFonts w:ascii="Times New Roman" w:hAnsi="Times New Roman"/>
          <w:b/>
          <w:bCs/>
          <w:szCs w:val="28"/>
          <w:lang w:val="sv-SE"/>
        </w:rPr>
        <w:t xml:space="preserve">1. </w:t>
      </w:r>
      <w:r w:rsidR="005059E3" w:rsidRPr="003414E0">
        <w:rPr>
          <w:rFonts w:ascii="Times New Roman" w:hAnsi="Times New Roman"/>
          <w:b/>
          <w:bCs/>
          <w:szCs w:val="28"/>
          <w:lang w:val="sv-SE"/>
        </w:rPr>
        <w:t>Framställningens huvudsakliga innehåll</w:t>
      </w:r>
    </w:p>
    <w:p w:rsidR="00983246" w:rsidRPr="00E66563" w:rsidRDefault="005059E3" w:rsidP="005059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lang w:val="sv-SE"/>
        </w:rPr>
      </w:pPr>
      <w:r w:rsidRPr="003414E0">
        <w:rPr>
          <w:rFonts w:ascii="Times New Roman" w:hAnsi="Times New Roman"/>
          <w:lang w:val="sv-SE"/>
        </w:rPr>
        <w:t xml:space="preserve">Enligt 24 kap. 14 § 1 mom. 6 punkten i kyrkolagen får ändring inte sökas i domkapitlets beslut i </w:t>
      </w:r>
      <w:r w:rsidR="00196ADB" w:rsidRPr="003414E0">
        <w:rPr>
          <w:rFonts w:ascii="Times New Roman" w:hAnsi="Times New Roman"/>
          <w:lang w:val="sv-SE"/>
        </w:rPr>
        <w:t xml:space="preserve">ett </w:t>
      </w:r>
      <w:r w:rsidRPr="003414E0">
        <w:rPr>
          <w:rFonts w:ascii="Times New Roman" w:hAnsi="Times New Roman"/>
          <w:lang w:val="sv-SE"/>
        </w:rPr>
        <w:t xml:space="preserve">ärende som gäller det i 6 kap. 11 § 2 och 3 mom. avsedda utfärdandet av tjänsteförordnande för församlingspastorstjänst. </w:t>
      </w:r>
    </w:p>
    <w:p w:rsidR="00F74243" w:rsidRPr="00E66563" w:rsidRDefault="005059E3" w:rsidP="00F52E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lang w:val="sv-SE"/>
        </w:rPr>
      </w:pPr>
      <w:r w:rsidRPr="003414E0">
        <w:rPr>
          <w:rFonts w:ascii="Times New Roman" w:hAnsi="Times New Roman"/>
          <w:lang w:val="sv-SE"/>
        </w:rPr>
        <w:t>I ett medlemsinitiativ till stiftsfullmäktige föreslås att besvärsförbudet slopas.</w:t>
      </w:r>
      <w:r w:rsidR="006D23EA" w:rsidRPr="00E66563">
        <w:rPr>
          <w:rFonts w:ascii="Times New Roman" w:hAnsi="Times New Roman"/>
          <w:lang w:val="sv-SE"/>
        </w:rPr>
        <w:t xml:space="preserve"> </w:t>
      </w:r>
      <w:r w:rsidRPr="003414E0">
        <w:rPr>
          <w:rFonts w:ascii="Times New Roman" w:hAnsi="Times New Roman"/>
          <w:lang w:val="sv-SE"/>
        </w:rPr>
        <w:t>Det besvärsförbud som gäller vid tillsättande av församlingspastorstjänster bör enligt initiativet föras till en jämbördig nivå med den övriga personalen.</w:t>
      </w:r>
      <w:r w:rsidR="0074207B" w:rsidRPr="00E66563">
        <w:rPr>
          <w:rFonts w:ascii="Times New Roman" w:hAnsi="Times New Roman"/>
          <w:lang w:val="sv-SE"/>
        </w:rPr>
        <w:t xml:space="preserve"> </w:t>
      </w:r>
      <w:r w:rsidRPr="003414E0">
        <w:rPr>
          <w:rFonts w:ascii="Times New Roman" w:hAnsi="Times New Roman"/>
          <w:lang w:val="sv-SE"/>
        </w:rPr>
        <w:t>Ärendet motiveras också med principen i 21 § i grundlagen.</w:t>
      </w:r>
      <w:r w:rsidR="0074207B" w:rsidRPr="00E66563">
        <w:rPr>
          <w:rFonts w:ascii="Times New Roman" w:hAnsi="Times New Roman"/>
          <w:lang w:val="sv-SE"/>
        </w:rPr>
        <w:t xml:space="preserve"> </w:t>
      </w:r>
      <w:r w:rsidRPr="003414E0">
        <w:rPr>
          <w:rFonts w:ascii="Times New Roman" w:hAnsi="Times New Roman"/>
          <w:lang w:val="sv-SE"/>
        </w:rPr>
        <w:t>Var och en ska ha rätt att få ett beslut som gäller hans eller hennes rättigheter och skyldigheter behandlat vid domstol eller något annat oavhängigt rättsskipningsorgan.</w:t>
      </w:r>
    </w:p>
    <w:p w:rsidR="00797A2A" w:rsidRPr="00E66563" w:rsidRDefault="005059E3" w:rsidP="007420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lang w:val="sv-SE"/>
        </w:rPr>
      </w:pPr>
      <w:r w:rsidRPr="003414E0">
        <w:rPr>
          <w:rFonts w:ascii="Times New Roman" w:hAnsi="Times New Roman"/>
          <w:lang w:val="sv-SE"/>
        </w:rPr>
        <w:t xml:space="preserve">Under beredningen </w:t>
      </w:r>
      <w:r w:rsidR="00196ADB" w:rsidRPr="003414E0">
        <w:rPr>
          <w:rFonts w:ascii="Times New Roman" w:hAnsi="Times New Roman"/>
          <w:lang w:val="sv-SE"/>
        </w:rPr>
        <w:t>i</w:t>
      </w:r>
      <w:r w:rsidRPr="003414E0">
        <w:rPr>
          <w:rFonts w:ascii="Times New Roman" w:hAnsi="Times New Roman"/>
          <w:lang w:val="sv-SE"/>
        </w:rPr>
        <w:t xml:space="preserve"> stiftsfullmäktige föreslogs att kyrkomötet låter initiativet förfalla.</w:t>
      </w:r>
      <w:r w:rsidR="0074207B" w:rsidRPr="00E66563">
        <w:rPr>
          <w:rFonts w:ascii="Times New Roman" w:hAnsi="Times New Roman"/>
          <w:lang w:val="sv-SE"/>
        </w:rPr>
        <w:t xml:space="preserve"> </w:t>
      </w:r>
      <w:r w:rsidRPr="003414E0">
        <w:rPr>
          <w:rFonts w:ascii="Times New Roman" w:hAnsi="Times New Roman"/>
          <w:lang w:val="sv-SE"/>
        </w:rPr>
        <w:t>Det ansågs inte ändamålsenligt att saken förs framåt.</w:t>
      </w:r>
      <w:r w:rsidR="0074207B" w:rsidRPr="00E66563">
        <w:rPr>
          <w:rFonts w:ascii="Times New Roman" w:hAnsi="Times New Roman"/>
          <w:lang w:val="sv-SE"/>
        </w:rPr>
        <w:t xml:space="preserve"> </w:t>
      </w:r>
      <w:r w:rsidRPr="003414E0">
        <w:rPr>
          <w:rFonts w:ascii="Times New Roman" w:hAnsi="Times New Roman"/>
          <w:lang w:val="sv-SE"/>
        </w:rPr>
        <w:t>Det ansågs att genomförandet av ändringen förutsätter en bredare granskning av församlingarnas prästtjänster.</w:t>
      </w:r>
      <w:r w:rsidR="0074207B" w:rsidRPr="00E66563">
        <w:rPr>
          <w:rFonts w:ascii="Times New Roman" w:hAnsi="Times New Roman"/>
          <w:lang w:val="sv-SE"/>
        </w:rPr>
        <w:t xml:space="preserve"> </w:t>
      </w:r>
      <w:r w:rsidRPr="003414E0">
        <w:rPr>
          <w:rFonts w:ascii="Times New Roman" w:hAnsi="Times New Roman"/>
          <w:lang w:val="sv-SE"/>
        </w:rPr>
        <w:t>Med tanke på detta ansågs det mer meningsfullt att ett separat initiativ utarbetas om saken.</w:t>
      </w:r>
      <w:r w:rsidR="0074207B" w:rsidRPr="00E66563">
        <w:rPr>
          <w:rFonts w:ascii="Times New Roman" w:hAnsi="Times New Roman"/>
          <w:lang w:val="sv-SE"/>
        </w:rPr>
        <w:t xml:space="preserve"> </w:t>
      </w:r>
    </w:p>
    <w:p w:rsidR="0074207B" w:rsidRPr="00E66563" w:rsidRDefault="005059E3" w:rsidP="007420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lang w:val="sv-SE"/>
        </w:rPr>
      </w:pPr>
      <w:r w:rsidRPr="003414E0">
        <w:rPr>
          <w:rFonts w:ascii="Times New Roman" w:hAnsi="Times New Roman"/>
          <w:lang w:val="sv-SE"/>
        </w:rPr>
        <w:t>Vid omröstning beslutade stiftsfullmäktige 13.10.2016 med rösterna 12–7 att remittera ärendet till kyrkomötet.</w:t>
      </w:r>
    </w:p>
    <w:p w:rsidR="00F52EFE" w:rsidRPr="00E66563" w:rsidRDefault="00F52EFE" w:rsidP="00F52E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lang w:val="sv-SE"/>
        </w:rPr>
      </w:pPr>
    </w:p>
    <w:p w:rsidR="00F52EFE" w:rsidRPr="00E66563" w:rsidRDefault="00F52EFE" w:rsidP="00F52EFE">
      <w:pPr>
        <w:jc w:val="both"/>
        <w:rPr>
          <w:rFonts w:ascii="Times New Roman" w:hAnsi="Times New Roman"/>
          <w:bCs/>
          <w:i/>
          <w:szCs w:val="28"/>
          <w:lang w:val="sv-SE"/>
        </w:rPr>
      </w:pPr>
      <w:r w:rsidRPr="00E66563">
        <w:rPr>
          <w:rFonts w:ascii="Times New Roman" w:hAnsi="Times New Roman"/>
          <w:b/>
          <w:bCs/>
          <w:szCs w:val="28"/>
          <w:lang w:val="sv-SE"/>
        </w:rPr>
        <w:t xml:space="preserve">2. </w:t>
      </w:r>
      <w:r w:rsidR="005059E3" w:rsidRPr="003414E0">
        <w:rPr>
          <w:rFonts w:ascii="Times New Roman" w:hAnsi="Times New Roman"/>
          <w:b/>
          <w:bCs/>
          <w:szCs w:val="28"/>
          <w:lang w:val="sv-SE"/>
        </w:rPr>
        <w:t>Förvaltningsutskottets ställningstaganden</w:t>
      </w:r>
    </w:p>
    <w:p w:rsidR="00F77048" w:rsidRPr="00E66563" w:rsidRDefault="005059E3" w:rsidP="005059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lang w:val="sv-SE"/>
        </w:rPr>
      </w:pPr>
      <w:r w:rsidRPr="003414E0">
        <w:rPr>
          <w:rFonts w:ascii="Times New Roman" w:hAnsi="Times New Roman"/>
          <w:lang w:val="sv-SE"/>
        </w:rPr>
        <w:t>Förfarandet vid tillsättandet av församlingarnas prästtjänster avviker från tillsättandet av andra tjänster i församlingarna.</w:t>
      </w:r>
      <w:r w:rsidR="00F77048" w:rsidRPr="00E66563">
        <w:rPr>
          <w:rFonts w:ascii="Times New Roman" w:hAnsi="Times New Roman"/>
          <w:lang w:val="sv-SE"/>
        </w:rPr>
        <w:t xml:space="preserve"> </w:t>
      </w:r>
      <w:r w:rsidRPr="003414E0">
        <w:rPr>
          <w:rFonts w:ascii="Times New Roman" w:hAnsi="Times New Roman"/>
          <w:lang w:val="sv-SE"/>
        </w:rPr>
        <w:t>Församlingens andra tjänster än församlingspastorstjänsten ledigförklaras genom ett offentligt ansökningsförfarande (KL 6:10)</w:t>
      </w:r>
      <w:r w:rsidR="00196ADB" w:rsidRPr="003414E0">
        <w:rPr>
          <w:rFonts w:ascii="Times New Roman" w:hAnsi="Times New Roman"/>
          <w:lang w:val="sv-SE"/>
        </w:rPr>
        <w:t>.</w:t>
      </w:r>
      <w:r w:rsidR="00F77048" w:rsidRPr="00E66563">
        <w:rPr>
          <w:rFonts w:ascii="Times New Roman" w:hAnsi="Times New Roman"/>
          <w:lang w:val="sv-SE"/>
        </w:rPr>
        <w:t xml:space="preserve"> </w:t>
      </w:r>
      <w:r w:rsidRPr="003414E0">
        <w:rPr>
          <w:rFonts w:ascii="Times New Roman" w:hAnsi="Times New Roman"/>
          <w:lang w:val="sv-SE"/>
        </w:rPr>
        <w:t>Tillsättandet av en tjänst som församlingspastor ansluter dock till prästvigning på ett sådant sätt att det inte är möjligt att ledigförklara tjänsten på normalt sätt.</w:t>
      </w:r>
      <w:r w:rsidR="00F77048" w:rsidRPr="00E66563">
        <w:rPr>
          <w:rFonts w:ascii="Times New Roman" w:hAnsi="Times New Roman"/>
          <w:lang w:val="sv-SE"/>
        </w:rPr>
        <w:t xml:space="preserve"> </w:t>
      </w:r>
      <w:r w:rsidRPr="003414E0">
        <w:rPr>
          <w:rFonts w:ascii="Times New Roman" w:hAnsi="Times New Roman"/>
          <w:lang w:val="sv-SE"/>
        </w:rPr>
        <w:t>Med stöd av KL 6:11 utfärdar domkapitlet ett tjänsteförordnande för en präst som är lämplig för församlingspastorstjänsten.</w:t>
      </w:r>
    </w:p>
    <w:p w:rsidR="00191BAA" w:rsidRPr="00E66563" w:rsidRDefault="005059E3" w:rsidP="005059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vanish/>
          <w:lang w:val="sv-SE"/>
        </w:rPr>
      </w:pPr>
      <w:r w:rsidRPr="003414E0">
        <w:rPr>
          <w:rFonts w:ascii="Times New Roman" w:hAnsi="Times New Roman"/>
          <w:lang w:val="sv-SE"/>
        </w:rPr>
        <w:t>Biskopen och domkapitlet beslutar om prästvigning (KL 5:1).</w:t>
      </w:r>
      <w:r w:rsidR="001E1EAF" w:rsidRPr="00E66563">
        <w:rPr>
          <w:rFonts w:ascii="Times New Roman" w:hAnsi="Times New Roman"/>
          <w:lang w:val="sv-SE"/>
        </w:rPr>
        <w:t xml:space="preserve"> </w:t>
      </w:r>
      <w:r w:rsidRPr="003414E0">
        <w:rPr>
          <w:rFonts w:ascii="Times New Roman" w:hAnsi="Times New Roman"/>
          <w:lang w:val="sv-SE"/>
        </w:rPr>
        <w:t>Ingen har subjektiv rätt att vigas till präst</w:t>
      </w:r>
      <w:r w:rsidR="00196ADB" w:rsidRPr="003414E0">
        <w:rPr>
          <w:rFonts w:ascii="Times New Roman" w:hAnsi="Times New Roman"/>
          <w:lang w:val="sv-SE"/>
        </w:rPr>
        <w:t>,</w:t>
      </w:r>
      <w:r w:rsidRPr="003414E0">
        <w:rPr>
          <w:rFonts w:ascii="Times New Roman" w:hAnsi="Times New Roman"/>
          <w:lang w:val="sv-SE"/>
        </w:rPr>
        <w:t xml:space="preserve"> utan saken avgörs av biskopen och domkapitlet enligt prövning.</w:t>
      </w:r>
      <w:r w:rsidR="00482A8A" w:rsidRPr="00E66563">
        <w:rPr>
          <w:rFonts w:ascii="Times New Roman" w:hAnsi="Times New Roman"/>
          <w:lang w:val="sv-SE"/>
        </w:rPr>
        <w:t xml:space="preserve"> </w:t>
      </w:r>
    </w:p>
    <w:p w:rsidR="00F77048" w:rsidRPr="00E66563" w:rsidRDefault="005059E3" w:rsidP="00F52E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lang w:val="sv-SE"/>
        </w:rPr>
      </w:pPr>
      <w:r w:rsidRPr="003414E0">
        <w:rPr>
          <w:rFonts w:ascii="Times New Roman" w:hAnsi="Times New Roman"/>
          <w:lang w:val="sv-SE"/>
        </w:rPr>
        <w:t>Enligt KL 6:14 kan tjänsteförordnande till en prästtjänst utfärdas endast åt den som vigts till präst.</w:t>
      </w:r>
      <w:r w:rsidR="003853C0" w:rsidRPr="00E66563">
        <w:rPr>
          <w:rFonts w:ascii="Times New Roman" w:hAnsi="Times New Roman"/>
          <w:lang w:val="sv-SE"/>
        </w:rPr>
        <w:t xml:space="preserve"> </w:t>
      </w:r>
      <w:r w:rsidRPr="003414E0">
        <w:rPr>
          <w:rFonts w:ascii="Times New Roman" w:hAnsi="Times New Roman"/>
          <w:lang w:val="sv-SE"/>
        </w:rPr>
        <w:t>Endast en präst kan förrätta mässa eller utföra kyrkans heliga förrättningar.</w:t>
      </w:r>
      <w:r w:rsidR="00191BAA" w:rsidRPr="00E66563">
        <w:rPr>
          <w:rFonts w:ascii="Times New Roman" w:hAnsi="Times New Roman"/>
          <w:lang w:val="sv-SE"/>
        </w:rPr>
        <w:t xml:space="preserve"> </w:t>
      </w:r>
      <w:r w:rsidRPr="003414E0">
        <w:rPr>
          <w:rFonts w:ascii="Times New Roman" w:hAnsi="Times New Roman"/>
          <w:lang w:val="sv-SE"/>
        </w:rPr>
        <w:t>Prästvigning är behörighetsvillkor för alla präst</w:t>
      </w:r>
      <w:r w:rsidRPr="003414E0">
        <w:rPr>
          <w:rFonts w:ascii="Times New Roman" w:hAnsi="Times New Roman"/>
          <w:lang w:val="sv-SE"/>
        </w:rPr>
        <w:lastRenderedPageBreak/>
        <w:t>tjänster.</w:t>
      </w:r>
      <w:r w:rsidR="00F77048" w:rsidRPr="00E66563">
        <w:rPr>
          <w:rFonts w:ascii="Times New Roman" w:hAnsi="Times New Roman"/>
          <w:lang w:val="sv-SE"/>
        </w:rPr>
        <w:t xml:space="preserve"> </w:t>
      </w:r>
      <w:r w:rsidRPr="003414E0">
        <w:rPr>
          <w:rFonts w:ascii="Times New Roman" w:hAnsi="Times New Roman"/>
          <w:lang w:val="sv-SE"/>
        </w:rPr>
        <w:t xml:space="preserve">För andra prästtjänster än församlingspastorstjänster, dvs. kaplans- och kyrkoherdetjänster, finns dessutom sådana behörighetskrav som endast kan </w:t>
      </w:r>
      <w:r w:rsidR="00196ADB" w:rsidRPr="003414E0">
        <w:rPr>
          <w:rFonts w:ascii="Times New Roman" w:hAnsi="Times New Roman"/>
          <w:lang w:val="sv-SE"/>
        </w:rPr>
        <w:t>nås</w:t>
      </w:r>
      <w:r w:rsidRPr="003414E0">
        <w:rPr>
          <w:rFonts w:ascii="Times New Roman" w:hAnsi="Times New Roman"/>
          <w:lang w:val="sv-SE"/>
        </w:rPr>
        <w:t xml:space="preserve"> av prästvigda präster.</w:t>
      </w:r>
      <w:r w:rsidR="007518F3" w:rsidRPr="00E66563">
        <w:rPr>
          <w:rFonts w:ascii="Times New Roman" w:hAnsi="Times New Roman"/>
          <w:lang w:val="sv-SE"/>
        </w:rPr>
        <w:t xml:space="preserve"> </w:t>
      </w:r>
      <w:r w:rsidRPr="003414E0">
        <w:rPr>
          <w:rFonts w:ascii="Times New Roman" w:hAnsi="Times New Roman"/>
          <w:lang w:val="sv-SE"/>
        </w:rPr>
        <w:t>Sådana är avläggande av pastoralexamen och examen i ledning av församlingsarbete som förutsätts för en kyrkoherdetjänst.</w:t>
      </w:r>
    </w:p>
    <w:p w:rsidR="005B0CA9" w:rsidRPr="00E66563" w:rsidRDefault="005059E3" w:rsidP="00191B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lang w:val="sv-SE"/>
        </w:rPr>
      </w:pPr>
      <w:r w:rsidRPr="003414E0">
        <w:rPr>
          <w:rFonts w:ascii="Times New Roman" w:hAnsi="Times New Roman"/>
          <w:lang w:val="sv-SE"/>
        </w:rPr>
        <w:t>Tillsättandet av församlingspastorstjänster ansluter till prästvigning genom att teologie magistrar som inte vigts inte är behöriga för prästtjänster överhuvudtaget.</w:t>
      </w:r>
      <w:r w:rsidR="00D823DC" w:rsidRPr="00E66563">
        <w:rPr>
          <w:rFonts w:ascii="Times New Roman" w:hAnsi="Times New Roman"/>
          <w:lang w:val="sv-SE"/>
        </w:rPr>
        <w:t xml:space="preserve"> </w:t>
      </w:r>
      <w:r w:rsidRPr="003414E0">
        <w:rPr>
          <w:rFonts w:ascii="Times New Roman" w:hAnsi="Times New Roman"/>
          <w:lang w:val="sv-SE"/>
        </w:rPr>
        <w:t xml:space="preserve">Kyrkan har haft som tradition att prästvigning kan </w:t>
      </w:r>
      <w:r w:rsidR="00196ADB" w:rsidRPr="003414E0">
        <w:rPr>
          <w:rFonts w:ascii="Times New Roman" w:hAnsi="Times New Roman"/>
          <w:lang w:val="sv-SE"/>
        </w:rPr>
        <w:t>ske</w:t>
      </w:r>
      <w:r w:rsidRPr="003414E0">
        <w:rPr>
          <w:rFonts w:ascii="Times New Roman" w:hAnsi="Times New Roman"/>
          <w:lang w:val="sv-SE"/>
        </w:rPr>
        <w:t xml:space="preserve"> endast om den som ansöker om prästvigning samtidigt kan ges ett tjänsteförordnande för minst sex månader för en prästtjänst i en församling eller kyrklig samfällighet eller till en annan uppgift som anges i KO 5:5.</w:t>
      </w:r>
      <w:r w:rsidR="003936EF" w:rsidRPr="00E66563">
        <w:rPr>
          <w:rFonts w:ascii="Times New Roman" w:hAnsi="Times New Roman"/>
          <w:lang w:val="sv-SE"/>
        </w:rPr>
        <w:t xml:space="preserve"> </w:t>
      </w:r>
      <w:r w:rsidRPr="003414E0">
        <w:rPr>
          <w:rFonts w:ascii="Times New Roman" w:hAnsi="Times New Roman"/>
          <w:lang w:val="sv-SE"/>
        </w:rPr>
        <w:t>Den som prästvigs ska ha kallelse (</w:t>
      </w:r>
      <w:proofErr w:type="spellStart"/>
      <w:r w:rsidRPr="003414E0">
        <w:rPr>
          <w:rFonts w:ascii="Times New Roman" w:hAnsi="Times New Roman"/>
          <w:lang w:val="sv-SE"/>
        </w:rPr>
        <w:t>vocatio</w:t>
      </w:r>
      <w:proofErr w:type="spellEnd"/>
      <w:r w:rsidRPr="003414E0">
        <w:rPr>
          <w:rFonts w:ascii="Times New Roman" w:hAnsi="Times New Roman"/>
          <w:lang w:val="sv-SE"/>
        </w:rPr>
        <w:t>) från församlingen eller samfälligheten eller av en i KO 5:5 angiven annan arbetsgivare för en konkret anställning.</w:t>
      </w:r>
      <w:bookmarkStart w:id="0" w:name="_GoBack"/>
      <w:bookmarkEnd w:id="0"/>
    </w:p>
    <w:p w:rsidR="003414E0" w:rsidRDefault="005059E3" w:rsidP="003414E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hAnsi="Times New Roman"/>
          <w:lang w:val="sv-SE"/>
        </w:rPr>
      </w:pPr>
      <w:r w:rsidRPr="003414E0">
        <w:rPr>
          <w:rFonts w:ascii="Times New Roman" w:hAnsi="Times New Roman"/>
          <w:lang w:val="sv-SE"/>
        </w:rPr>
        <w:t>Prästvigningen och tjänsteförordn</w:t>
      </w:r>
      <w:r w:rsidR="00196ADB" w:rsidRPr="003414E0">
        <w:rPr>
          <w:rFonts w:ascii="Times New Roman" w:hAnsi="Times New Roman"/>
          <w:lang w:val="sv-SE"/>
        </w:rPr>
        <w:t>andet</w:t>
      </w:r>
      <w:r w:rsidRPr="003414E0">
        <w:rPr>
          <w:rFonts w:ascii="Times New Roman" w:hAnsi="Times New Roman"/>
          <w:lang w:val="sv-SE"/>
        </w:rPr>
        <w:t xml:space="preserve"> är alltså kopplade till varandra.</w:t>
      </w:r>
      <w:r w:rsidR="00CE5499" w:rsidRPr="00E66563">
        <w:rPr>
          <w:rFonts w:ascii="Times New Roman" w:hAnsi="Times New Roman"/>
          <w:lang w:val="sv-SE"/>
        </w:rPr>
        <w:t xml:space="preserve"> </w:t>
      </w:r>
      <w:r w:rsidRPr="003414E0">
        <w:rPr>
          <w:rFonts w:ascii="Times New Roman" w:hAnsi="Times New Roman"/>
          <w:lang w:val="sv-SE"/>
        </w:rPr>
        <w:t xml:space="preserve">Eftersom församlingspastorstjänster kan tillsättas utan att </w:t>
      </w:r>
      <w:r w:rsidR="00DA5DA7" w:rsidRPr="003414E0">
        <w:rPr>
          <w:rFonts w:ascii="Times New Roman" w:hAnsi="Times New Roman"/>
          <w:lang w:val="sv-SE"/>
        </w:rPr>
        <w:t xml:space="preserve">de </w:t>
      </w:r>
      <w:r w:rsidRPr="003414E0">
        <w:rPr>
          <w:rFonts w:ascii="Times New Roman" w:hAnsi="Times New Roman"/>
          <w:lang w:val="sv-SE"/>
        </w:rPr>
        <w:t>ledigförklaras kan den som ansöker om prästvigning i samband med tillsättandet av tjänsten prästvig</w:t>
      </w:r>
      <w:r w:rsidR="00196ADB" w:rsidRPr="003414E0">
        <w:rPr>
          <w:rFonts w:ascii="Times New Roman" w:hAnsi="Times New Roman"/>
          <w:lang w:val="sv-SE"/>
        </w:rPr>
        <w:t>as</w:t>
      </w:r>
      <w:r w:rsidRPr="003414E0">
        <w:rPr>
          <w:rFonts w:ascii="Times New Roman" w:hAnsi="Times New Roman"/>
          <w:lang w:val="sv-SE"/>
        </w:rPr>
        <w:t xml:space="preserve"> innan han eller hon börjar sköta tjänsten</w:t>
      </w:r>
      <w:r w:rsidR="00196ADB" w:rsidRPr="003414E0">
        <w:rPr>
          <w:rFonts w:ascii="Times New Roman" w:hAnsi="Times New Roman"/>
          <w:lang w:val="sv-SE"/>
        </w:rPr>
        <w:t>.</w:t>
      </w:r>
      <w:r w:rsidR="00082924">
        <w:rPr>
          <w:rFonts w:ascii="Times New Roman" w:hAnsi="Times New Roman"/>
          <w:lang w:val="sv-SE"/>
        </w:rPr>
        <w:t xml:space="preserve"> </w:t>
      </w:r>
      <w:r w:rsidR="003414E0" w:rsidRPr="003414E0">
        <w:rPr>
          <w:rFonts w:ascii="Times New Roman" w:hAnsi="Times New Roman"/>
          <w:lang w:val="sv-SE"/>
        </w:rPr>
        <w:t>Den grundläggande tjänstemannarättsliga principen är att den som söker en tjänst ska uppfylla alla behörighetsvillkor för tjänsten innan ansökningstiden går ut</w:t>
      </w:r>
      <w:r w:rsidR="003414E0">
        <w:rPr>
          <w:rFonts w:ascii="Times New Roman" w:hAnsi="Times New Roman"/>
          <w:lang w:val="sv-SE"/>
        </w:rPr>
        <w:t xml:space="preserve">. </w:t>
      </w:r>
      <w:r w:rsidR="00B874E3" w:rsidRPr="003414E0">
        <w:rPr>
          <w:rFonts w:ascii="Times New Roman" w:hAnsi="Times New Roman"/>
          <w:lang w:val="sv-SE"/>
        </w:rPr>
        <w:t>Undantagsförfarandet i frå</w:t>
      </w:r>
      <w:r w:rsidR="00196ADB" w:rsidRPr="003414E0">
        <w:rPr>
          <w:rFonts w:ascii="Times New Roman" w:hAnsi="Times New Roman"/>
          <w:lang w:val="sv-SE"/>
        </w:rPr>
        <w:t>ga om församlingspastorstjänster</w:t>
      </w:r>
      <w:r w:rsidR="00B874E3" w:rsidRPr="003414E0">
        <w:rPr>
          <w:rFonts w:ascii="Times New Roman" w:hAnsi="Times New Roman"/>
          <w:lang w:val="sv-SE"/>
        </w:rPr>
        <w:t xml:space="preserve"> i KL 6:14</w:t>
      </w:r>
      <w:r w:rsidR="00196ADB" w:rsidRPr="003414E0">
        <w:rPr>
          <w:rFonts w:ascii="Times New Roman" w:hAnsi="Times New Roman"/>
          <w:lang w:val="sv-SE"/>
        </w:rPr>
        <w:t>,</w:t>
      </w:r>
      <w:r w:rsidR="00B874E3" w:rsidRPr="003414E0">
        <w:rPr>
          <w:rFonts w:ascii="Times New Roman" w:hAnsi="Times New Roman"/>
          <w:lang w:val="sv-SE"/>
        </w:rPr>
        <w:t xml:space="preserve"> enligt vilket tjänsten kan tillsättas utan ansökningsförfarande</w:t>
      </w:r>
      <w:r w:rsidR="00196ADB" w:rsidRPr="003414E0">
        <w:rPr>
          <w:rFonts w:ascii="Times New Roman" w:hAnsi="Times New Roman"/>
          <w:lang w:val="sv-SE"/>
        </w:rPr>
        <w:t>,</w:t>
      </w:r>
      <w:r w:rsidR="00B874E3" w:rsidRPr="003414E0">
        <w:rPr>
          <w:rFonts w:ascii="Times New Roman" w:hAnsi="Times New Roman"/>
          <w:lang w:val="sv-SE"/>
        </w:rPr>
        <w:t xml:space="preserve"> säkerställer att nya präster kan vigas till församlingens tjänst.</w:t>
      </w:r>
    </w:p>
    <w:p w:rsidR="001C7030" w:rsidRPr="00E66563" w:rsidRDefault="00482A8A" w:rsidP="003414E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hAnsi="Times New Roman"/>
          <w:lang w:val="sv-SE"/>
        </w:rPr>
      </w:pPr>
      <w:r w:rsidRPr="00E66563">
        <w:rPr>
          <w:rFonts w:ascii="Times New Roman" w:hAnsi="Times New Roman"/>
          <w:lang w:val="sv-SE"/>
        </w:rPr>
        <w:t xml:space="preserve"> </w:t>
      </w:r>
    </w:p>
    <w:p w:rsidR="007B44ED" w:rsidRPr="00E66563" w:rsidRDefault="00B874E3" w:rsidP="00C621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lang w:val="sv-SE"/>
        </w:rPr>
      </w:pPr>
      <w:r w:rsidRPr="003414E0">
        <w:rPr>
          <w:rFonts w:ascii="Times New Roman" w:hAnsi="Times New Roman"/>
          <w:lang w:val="sv-SE"/>
        </w:rPr>
        <w:t>En besvärsrätt enligt stiftsfullmäktiges framställning skulle göra det nuvarande förfarandet omöjligt.</w:t>
      </w:r>
      <w:r w:rsidR="00482A8A" w:rsidRPr="00E66563">
        <w:rPr>
          <w:rFonts w:ascii="Times New Roman" w:hAnsi="Times New Roman"/>
          <w:lang w:val="sv-SE"/>
        </w:rPr>
        <w:t xml:space="preserve"> </w:t>
      </w:r>
      <w:r w:rsidRPr="003414E0">
        <w:rPr>
          <w:rFonts w:ascii="Times New Roman" w:hAnsi="Times New Roman"/>
          <w:lang w:val="sv-SE"/>
        </w:rPr>
        <w:t xml:space="preserve">Prästvigning kan inte ges som villkorlig, vilket skulle förutsättas om det i praktiken vore möjligt att </w:t>
      </w:r>
      <w:r w:rsidR="00C62151" w:rsidRPr="003414E0">
        <w:rPr>
          <w:rFonts w:ascii="Times New Roman" w:hAnsi="Times New Roman"/>
          <w:lang w:val="sv-SE"/>
        </w:rPr>
        <w:t>anföra besvär över utfärdandet av ett tjänsteförordnande.</w:t>
      </w:r>
      <w:r w:rsidR="00482A8A" w:rsidRPr="00E66563">
        <w:rPr>
          <w:rFonts w:ascii="Times New Roman" w:hAnsi="Times New Roman"/>
          <w:lang w:val="sv-SE"/>
        </w:rPr>
        <w:t xml:space="preserve"> </w:t>
      </w:r>
      <w:r w:rsidR="00C62151" w:rsidRPr="003414E0">
        <w:rPr>
          <w:rFonts w:ascii="Times New Roman" w:hAnsi="Times New Roman"/>
          <w:lang w:val="sv-SE"/>
        </w:rPr>
        <w:t>Såsom framgår av beredningen till stiftsfullmäktige vore det oklart vem som har besvärsrätt angående tjänsteförordnanden som utfärdats av domkapitlet, om tjänsteförordnandet utfärdas på samma sätt som nu efter anmälningsförfarande utan att tjänsten ledigförklaras.</w:t>
      </w:r>
      <w:r w:rsidR="00B945D4" w:rsidRPr="00E66563">
        <w:rPr>
          <w:rFonts w:ascii="Times New Roman" w:hAnsi="Times New Roman"/>
          <w:lang w:val="sv-SE"/>
        </w:rPr>
        <w:t xml:space="preserve"> </w:t>
      </w:r>
      <w:r w:rsidR="00C62151" w:rsidRPr="003414E0">
        <w:rPr>
          <w:rFonts w:ascii="Times New Roman" w:hAnsi="Times New Roman"/>
          <w:lang w:val="sv-SE"/>
        </w:rPr>
        <w:t xml:space="preserve">Om, å andra sidan, tjänsten ledigförklaras på samma sätt som församlingens övriga tjänster skulle icke vigda teologie magistrar inte alls </w:t>
      </w:r>
      <w:r w:rsidR="00196ADB" w:rsidRPr="003414E0">
        <w:rPr>
          <w:rFonts w:ascii="Times New Roman" w:hAnsi="Times New Roman"/>
          <w:lang w:val="sv-SE"/>
        </w:rPr>
        <w:t xml:space="preserve">vara </w:t>
      </w:r>
      <w:r w:rsidR="00C62151" w:rsidRPr="003414E0">
        <w:rPr>
          <w:rFonts w:ascii="Times New Roman" w:hAnsi="Times New Roman"/>
          <w:lang w:val="sv-SE"/>
        </w:rPr>
        <w:t>behöriga att söka tjänsten.</w:t>
      </w:r>
    </w:p>
    <w:p w:rsidR="001C7030" w:rsidRPr="00E66563" w:rsidRDefault="00C62151" w:rsidP="00C621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lang w:val="sv-SE"/>
        </w:rPr>
      </w:pPr>
      <w:r w:rsidRPr="003414E0">
        <w:rPr>
          <w:rFonts w:ascii="Times New Roman" w:hAnsi="Times New Roman"/>
          <w:lang w:val="sv-SE"/>
        </w:rPr>
        <w:t>Förvaltningsutskottet anser att förfarandet vid tillsättande av församlingspastorstjänster är ändamålsenligt i sin nuvarande form.</w:t>
      </w:r>
      <w:r w:rsidR="001C7030" w:rsidRPr="00E66563">
        <w:rPr>
          <w:rFonts w:ascii="Times New Roman" w:hAnsi="Times New Roman"/>
          <w:lang w:val="sv-SE"/>
        </w:rPr>
        <w:t xml:space="preserve"> </w:t>
      </w:r>
      <w:r w:rsidRPr="003414E0">
        <w:rPr>
          <w:rFonts w:ascii="Times New Roman" w:hAnsi="Times New Roman"/>
          <w:lang w:val="sv-SE"/>
        </w:rPr>
        <w:t>Förfarandet är ett undantag i den sedvanliga möjligheten att anföra besvär över tjänsteval men det behövs eftersom prästvigning enligt kyrkans tradition är nära förknippad med tillsättandet av församlingspastorstjänster.</w:t>
      </w:r>
      <w:r w:rsidR="001C7030" w:rsidRPr="00E66563">
        <w:rPr>
          <w:rFonts w:ascii="Times New Roman" w:hAnsi="Times New Roman"/>
          <w:lang w:val="sv-SE"/>
        </w:rPr>
        <w:t xml:space="preserve"> </w:t>
      </w:r>
      <w:r w:rsidRPr="003414E0">
        <w:rPr>
          <w:rFonts w:ascii="Times New Roman" w:hAnsi="Times New Roman"/>
          <w:lang w:val="sv-SE"/>
        </w:rPr>
        <w:t>Även om besvärsmöjligheten bland annat utifrån 21 § i grundlagen kan anses eftersträvansvärd skulle anförande av besvär enligt stiftsfullmäktiges framställning samtidigt förutsätta en omfattande beredning för att ändra praxisen i fråga om prästvigning.</w:t>
      </w:r>
      <w:r w:rsidR="00F4750C" w:rsidRPr="00E66563">
        <w:rPr>
          <w:rFonts w:ascii="Times New Roman" w:hAnsi="Times New Roman"/>
          <w:lang w:val="sv-SE"/>
        </w:rPr>
        <w:t xml:space="preserve"> </w:t>
      </w:r>
      <w:r w:rsidRPr="003414E0">
        <w:rPr>
          <w:rFonts w:ascii="Times New Roman" w:hAnsi="Times New Roman"/>
          <w:lang w:val="sv-SE"/>
        </w:rPr>
        <w:t>Utredas borde bland annat på vilket sätt kopplingen mellan prästvigningen och utfärdandet av ett tjänsteförordnande kunde slopas och ersättas av en annan typ av förfarande.</w:t>
      </w:r>
      <w:r w:rsidR="001047B7" w:rsidRPr="00E66563">
        <w:rPr>
          <w:rFonts w:ascii="Times New Roman" w:hAnsi="Times New Roman"/>
          <w:lang w:val="sv-SE"/>
        </w:rPr>
        <w:t xml:space="preserve"> </w:t>
      </w:r>
      <w:r w:rsidRPr="003414E0">
        <w:rPr>
          <w:rFonts w:ascii="Times New Roman" w:hAnsi="Times New Roman"/>
          <w:lang w:val="sv-SE"/>
        </w:rPr>
        <w:t xml:space="preserve">Förvaltningsutskottet anser det </w:t>
      </w:r>
      <w:r w:rsidR="00196ADB" w:rsidRPr="003414E0">
        <w:rPr>
          <w:rFonts w:ascii="Times New Roman" w:hAnsi="Times New Roman"/>
          <w:lang w:val="sv-SE"/>
        </w:rPr>
        <w:t xml:space="preserve">inte </w:t>
      </w:r>
      <w:r w:rsidRPr="003414E0">
        <w:rPr>
          <w:rFonts w:ascii="Times New Roman" w:hAnsi="Times New Roman"/>
          <w:lang w:val="sv-SE"/>
        </w:rPr>
        <w:t>vara ändamålsenligt att inleda ett sådant utredningsarbete.</w:t>
      </w:r>
      <w:r w:rsidR="001047B7" w:rsidRPr="00E66563">
        <w:rPr>
          <w:rFonts w:ascii="Times New Roman" w:hAnsi="Times New Roman"/>
          <w:lang w:val="sv-SE"/>
        </w:rPr>
        <w:t xml:space="preserve"> </w:t>
      </w:r>
      <w:r w:rsidRPr="003414E0">
        <w:rPr>
          <w:rFonts w:ascii="Times New Roman" w:hAnsi="Times New Roman"/>
          <w:lang w:val="sv-SE"/>
        </w:rPr>
        <w:t>Den fortsatta bearbetningen av idéerna i betänkandet från kyrkans framtidskommitté kan senare i ett annat sammanhang motivera en utredning även av denna fråga.</w:t>
      </w:r>
    </w:p>
    <w:p w:rsidR="001E1EAF" w:rsidRPr="00E66563" w:rsidRDefault="00C62151" w:rsidP="00DA5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lang w:val="sv-SE"/>
        </w:rPr>
      </w:pPr>
      <w:r w:rsidRPr="003414E0">
        <w:rPr>
          <w:rFonts w:ascii="Times New Roman" w:hAnsi="Times New Roman"/>
          <w:lang w:val="sv-SE"/>
        </w:rPr>
        <w:t>Förvaltningsutskottet konstaterar dessutom att även församlingspastorstjänster numera ledigförklaras inofficiellt och även på annat sätt kan man i urvalsproce</w:t>
      </w:r>
      <w:r w:rsidR="00196ADB" w:rsidRPr="003414E0">
        <w:rPr>
          <w:rFonts w:ascii="Times New Roman" w:hAnsi="Times New Roman"/>
          <w:lang w:val="sv-SE"/>
        </w:rPr>
        <w:t>ssen i praktiken följa det norm</w:t>
      </w:r>
      <w:r w:rsidRPr="003414E0">
        <w:rPr>
          <w:rFonts w:ascii="Times New Roman" w:hAnsi="Times New Roman"/>
          <w:lang w:val="sv-SE"/>
        </w:rPr>
        <w:t>ala förfarandet vid tillsättandet av tjänster.</w:t>
      </w:r>
      <w:r w:rsidR="001E1EAF" w:rsidRPr="00E66563">
        <w:rPr>
          <w:rFonts w:ascii="Times New Roman" w:hAnsi="Times New Roman"/>
          <w:lang w:val="sv-SE"/>
        </w:rPr>
        <w:t xml:space="preserve"> </w:t>
      </w:r>
      <w:r w:rsidRPr="003414E0">
        <w:rPr>
          <w:rFonts w:ascii="Times New Roman" w:hAnsi="Times New Roman"/>
          <w:lang w:val="sv-SE"/>
        </w:rPr>
        <w:t xml:space="preserve">Församlingen kan offentligt meddela att en församlingspastorstjänst blir ledig och uppmana dem som är intresserade av tjänsten att anmäla sig </w:t>
      </w:r>
      <w:r w:rsidR="00196ADB" w:rsidRPr="003414E0">
        <w:rPr>
          <w:rFonts w:ascii="Times New Roman" w:hAnsi="Times New Roman"/>
          <w:lang w:val="sv-SE"/>
        </w:rPr>
        <w:t>till</w:t>
      </w:r>
      <w:r w:rsidRPr="003414E0">
        <w:rPr>
          <w:rFonts w:ascii="Times New Roman" w:hAnsi="Times New Roman"/>
          <w:lang w:val="sv-SE"/>
        </w:rPr>
        <w:t xml:space="preserve"> domkapitlet.</w:t>
      </w:r>
      <w:r w:rsidR="001E1EAF" w:rsidRPr="00E66563">
        <w:rPr>
          <w:rFonts w:ascii="Times New Roman" w:hAnsi="Times New Roman"/>
          <w:lang w:val="sv-SE"/>
        </w:rPr>
        <w:t xml:space="preserve"> </w:t>
      </w:r>
      <w:r w:rsidRPr="003414E0">
        <w:rPr>
          <w:rFonts w:ascii="Times New Roman" w:hAnsi="Times New Roman"/>
          <w:lang w:val="sv-SE"/>
        </w:rPr>
        <w:t>Till tjänsterna kan anmäla sig både präster och teologie magistrar som inte ännu har prästvigts.</w:t>
      </w:r>
      <w:r w:rsidR="00C86EAB" w:rsidRPr="00E66563">
        <w:rPr>
          <w:rFonts w:ascii="Times New Roman" w:hAnsi="Times New Roman"/>
          <w:lang w:val="sv-SE"/>
        </w:rPr>
        <w:t xml:space="preserve"> </w:t>
      </w:r>
      <w:r w:rsidRPr="003414E0">
        <w:rPr>
          <w:rFonts w:ascii="Times New Roman" w:hAnsi="Times New Roman"/>
          <w:lang w:val="sv-SE"/>
        </w:rPr>
        <w:t xml:space="preserve">Församlingen ger domkapitlet ett utlåtande </w:t>
      </w:r>
      <w:r w:rsidR="0043290E" w:rsidRPr="003414E0">
        <w:rPr>
          <w:rFonts w:ascii="Times New Roman" w:hAnsi="Times New Roman"/>
          <w:lang w:val="sv-SE"/>
        </w:rPr>
        <w:t>om de särskilda behoven i tjänsten samt om dem som anmält sig för tjänsten (KL 6:11).</w:t>
      </w:r>
      <w:r w:rsidR="001E1EAF" w:rsidRPr="00E66563">
        <w:rPr>
          <w:rFonts w:ascii="Times New Roman" w:hAnsi="Times New Roman"/>
          <w:lang w:val="sv-SE"/>
        </w:rPr>
        <w:t xml:space="preserve"> </w:t>
      </w:r>
      <w:r w:rsidR="0043290E" w:rsidRPr="003414E0">
        <w:rPr>
          <w:rFonts w:ascii="Times New Roman" w:hAnsi="Times New Roman"/>
          <w:lang w:val="sv-SE"/>
        </w:rPr>
        <w:t xml:space="preserve">Domkapitlet utfärdar tjänsteförordnandet närmast på basis av </w:t>
      </w:r>
      <w:r w:rsidR="00DA5DA7" w:rsidRPr="003414E0">
        <w:rPr>
          <w:rFonts w:ascii="Times New Roman" w:hAnsi="Times New Roman"/>
          <w:lang w:val="sv-SE"/>
        </w:rPr>
        <w:t>utlåtandet.</w:t>
      </w:r>
      <w:r w:rsidR="005B0CA9" w:rsidRPr="00E66563">
        <w:rPr>
          <w:rFonts w:ascii="Times New Roman" w:hAnsi="Times New Roman"/>
          <w:lang w:val="sv-SE"/>
        </w:rPr>
        <w:t xml:space="preserve"> </w:t>
      </w:r>
      <w:r w:rsidR="00DA5DA7" w:rsidRPr="003414E0">
        <w:rPr>
          <w:rFonts w:ascii="Times New Roman" w:hAnsi="Times New Roman"/>
          <w:lang w:val="sv-SE"/>
        </w:rPr>
        <w:t>Domkapitlet kan också motivera sitt beslut om vem som anses lämpligast att få tjänsteförordnandet.</w:t>
      </w:r>
    </w:p>
    <w:p w:rsidR="00B1417F" w:rsidRPr="00E66563" w:rsidRDefault="00B1417F" w:rsidP="00F52EFE">
      <w:pPr>
        <w:jc w:val="both"/>
        <w:rPr>
          <w:rFonts w:ascii="Times New Roman" w:hAnsi="Times New Roman"/>
          <w:b/>
          <w:bCs/>
          <w:szCs w:val="28"/>
          <w:lang w:val="sv-SE"/>
        </w:rPr>
      </w:pPr>
    </w:p>
    <w:p w:rsidR="00F52EFE" w:rsidRPr="00E66563" w:rsidRDefault="00F52EFE" w:rsidP="00DA5DA7">
      <w:pPr>
        <w:jc w:val="both"/>
        <w:rPr>
          <w:rFonts w:ascii="Times New Roman" w:hAnsi="Times New Roman"/>
          <w:b/>
          <w:bCs/>
          <w:szCs w:val="28"/>
          <w:lang w:val="sv-SE"/>
        </w:rPr>
      </w:pPr>
      <w:r w:rsidRPr="00E66563">
        <w:rPr>
          <w:rFonts w:ascii="Times New Roman" w:hAnsi="Times New Roman"/>
          <w:b/>
          <w:bCs/>
          <w:szCs w:val="28"/>
          <w:lang w:val="sv-SE"/>
        </w:rPr>
        <w:lastRenderedPageBreak/>
        <w:t xml:space="preserve">3. </w:t>
      </w:r>
      <w:r w:rsidR="00DA5DA7" w:rsidRPr="003414E0">
        <w:rPr>
          <w:rFonts w:ascii="Times New Roman" w:hAnsi="Times New Roman"/>
          <w:b/>
          <w:bCs/>
          <w:szCs w:val="28"/>
          <w:lang w:val="sv-SE"/>
        </w:rPr>
        <w:t>Förvaltningsutskottets framställning</w:t>
      </w:r>
    </w:p>
    <w:p w:rsidR="00F52EFE" w:rsidRPr="00E66563" w:rsidRDefault="00DA5DA7" w:rsidP="00DA5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lang w:val="sv-SE"/>
        </w:rPr>
      </w:pPr>
      <w:r w:rsidRPr="003414E0">
        <w:rPr>
          <w:rFonts w:ascii="Times New Roman" w:hAnsi="Times New Roman"/>
          <w:lang w:val="sv-SE"/>
        </w:rPr>
        <w:t>Med stöd av motiveringarna ovan föreslår förvaltningsutskottet att kyrkomötet beslutar låta stiftsfullmäktigeframställningen förfalla.</w:t>
      </w:r>
    </w:p>
    <w:p w:rsidR="00BE4EA4" w:rsidRPr="00E66563" w:rsidRDefault="00BE4EA4" w:rsidP="00BE4EA4">
      <w:pPr>
        <w:ind w:firstLine="720"/>
        <w:jc w:val="both"/>
        <w:rPr>
          <w:rFonts w:ascii="Times New Roman" w:hAnsi="Times New Roman"/>
          <w:szCs w:val="28"/>
          <w:lang w:val="sv-SE"/>
        </w:rPr>
      </w:pPr>
    </w:p>
    <w:p w:rsidR="00BE4EA4" w:rsidRPr="00E66563" w:rsidRDefault="00BE4EA4" w:rsidP="00BE4EA4">
      <w:pPr>
        <w:ind w:firstLine="720"/>
        <w:jc w:val="both"/>
        <w:rPr>
          <w:rFonts w:ascii="Times New Roman" w:hAnsi="Times New Roman"/>
          <w:szCs w:val="28"/>
          <w:lang w:val="sv-SE"/>
        </w:rPr>
      </w:pPr>
    </w:p>
    <w:p w:rsidR="00BE4EA4" w:rsidRPr="00E66563" w:rsidRDefault="00BE4EA4" w:rsidP="00BE4EA4">
      <w:pPr>
        <w:ind w:firstLine="720"/>
        <w:jc w:val="both"/>
        <w:rPr>
          <w:rFonts w:ascii="Times New Roman" w:hAnsi="Times New Roman"/>
          <w:szCs w:val="28"/>
          <w:lang w:val="sv-SE"/>
        </w:rPr>
      </w:pPr>
    </w:p>
    <w:p w:rsidR="00BE4EA4" w:rsidRPr="00E66563" w:rsidRDefault="00DA5DA7" w:rsidP="00DA5DA7">
      <w:pPr>
        <w:ind w:firstLine="720"/>
        <w:jc w:val="both"/>
        <w:rPr>
          <w:rFonts w:ascii="Times New Roman" w:hAnsi="Times New Roman"/>
          <w:szCs w:val="28"/>
          <w:lang w:val="sv-SE"/>
        </w:rPr>
      </w:pPr>
      <w:r w:rsidRPr="003414E0">
        <w:rPr>
          <w:rFonts w:ascii="Times New Roman" w:hAnsi="Times New Roman"/>
          <w:szCs w:val="28"/>
          <w:lang w:val="sv-SE"/>
        </w:rPr>
        <w:t>Åbo den 10 november 2016</w:t>
      </w:r>
    </w:p>
    <w:p w:rsidR="00BE4EA4" w:rsidRPr="00E66563" w:rsidRDefault="00BE4EA4" w:rsidP="00BE4E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lang w:val="sv-SE"/>
        </w:rPr>
      </w:pPr>
    </w:p>
    <w:p w:rsidR="00BE4EA4" w:rsidRPr="00E66563" w:rsidRDefault="00DA5DA7" w:rsidP="00DA5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lang w:val="sv-SE"/>
        </w:rPr>
      </w:pPr>
      <w:r w:rsidRPr="003414E0">
        <w:rPr>
          <w:rFonts w:ascii="Times New Roman" w:hAnsi="Times New Roman"/>
          <w:lang w:val="sv-SE"/>
        </w:rPr>
        <w:t>För förvaltningsutskottet</w:t>
      </w:r>
    </w:p>
    <w:p w:rsidR="00BE4EA4" w:rsidRPr="00E66563" w:rsidRDefault="00BE4EA4" w:rsidP="00BE4E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lang w:val="sv-SE"/>
        </w:rPr>
      </w:pPr>
    </w:p>
    <w:p w:rsidR="00BE4EA4" w:rsidRPr="00E66563" w:rsidRDefault="00BE4EA4" w:rsidP="00BE4E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lang w:val="sv-SE"/>
        </w:rPr>
      </w:pPr>
    </w:p>
    <w:p w:rsidR="00BE4EA4" w:rsidRPr="00E66563" w:rsidRDefault="00BE4EA4" w:rsidP="00DA5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lang w:val="sv-SE"/>
        </w:rPr>
      </w:pPr>
      <w:r w:rsidRPr="00E66563">
        <w:rPr>
          <w:rFonts w:ascii="Times New Roman" w:hAnsi="Times New Roman"/>
          <w:lang w:val="sv-SE"/>
        </w:rPr>
        <w:tab/>
      </w:r>
      <w:r w:rsidR="00DA5DA7" w:rsidRPr="003414E0">
        <w:rPr>
          <w:rFonts w:ascii="Times New Roman" w:hAnsi="Times New Roman"/>
          <w:lang w:val="sv-SE"/>
        </w:rPr>
        <w:t>Tapio Luoma</w:t>
      </w:r>
      <w:r w:rsidRPr="00E66563">
        <w:rPr>
          <w:rFonts w:ascii="Times New Roman" w:hAnsi="Times New Roman"/>
          <w:lang w:val="sv-SE"/>
        </w:rPr>
        <w:tab/>
      </w:r>
      <w:r w:rsidRPr="00E66563">
        <w:rPr>
          <w:rFonts w:ascii="Times New Roman" w:hAnsi="Times New Roman"/>
          <w:lang w:val="sv-SE"/>
        </w:rPr>
        <w:tab/>
      </w:r>
      <w:r w:rsidRPr="00E66563">
        <w:rPr>
          <w:rFonts w:ascii="Times New Roman" w:hAnsi="Times New Roman"/>
          <w:lang w:val="sv-SE"/>
        </w:rPr>
        <w:tab/>
      </w:r>
      <w:r w:rsidR="00DA5DA7" w:rsidRPr="003414E0">
        <w:rPr>
          <w:rFonts w:ascii="Times New Roman" w:hAnsi="Times New Roman"/>
          <w:lang w:val="sv-SE"/>
        </w:rPr>
        <w:t xml:space="preserve">Timo von </w:t>
      </w:r>
      <w:proofErr w:type="spellStart"/>
      <w:r w:rsidR="00DA5DA7" w:rsidRPr="003414E0">
        <w:rPr>
          <w:rFonts w:ascii="Times New Roman" w:hAnsi="Times New Roman"/>
          <w:lang w:val="sv-SE"/>
        </w:rPr>
        <w:t>Boehm</w:t>
      </w:r>
      <w:proofErr w:type="spellEnd"/>
    </w:p>
    <w:p w:rsidR="00BE4EA4" w:rsidRPr="00E66563" w:rsidRDefault="00BE4EA4" w:rsidP="00DA5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lang w:val="sv-SE"/>
        </w:rPr>
      </w:pPr>
      <w:r w:rsidRPr="00E66563">
        <w:rPr>
          <w:rFonts w:ascii="Times New Roman" w:hAnsi="Times New Roman"/>
          <w:lang w:val="sv-SE"/>
        </w:rPr>
        <w:tab/>
      </w:r>
      <w:r w:rsidR="00DA5DA7" w:rsidRPr="003414E0">
        <w:rPr>
          <w:rFonts w:ascii="Times New Roman" w:hAnsi="Times New Roman"/>
          <w:lang w:val="sv-SE"/>
        </w:rPr>
        <w:t>ordförande</w:t>
      </w:r>
      <w:r w:rsidRPr="00E66563">
        <w:rPr>
          <w:rFonts w:ascii="Times New Roman" w:hAnsi="Times New Roman"/>
          <w:lang w:val="sv-SE"/>
        </w:rPr>
        <w:tab/>
      </w:r>
      <w:r w:rsidRPr="00E66563">
        <w:rPr>
          <w:rFonts w:ascii="Times New Roman" w:hAnsi="Times New Roman"/>
          <w:lang w:val="sv-SE"/>
        </w:rPr>
        <w:tab/>
      </w:r>
      <w:r w:rsidRPr="00E66563">
        <w:rPr>
          <w:rFonts w:ascii="Times New Roman" w:hAnsi="Times New Roman"/>
          <w:lang w:val="sv-SE"/>
        </w:rPr>
        <w:tab/>
      </w:r>
      <w:r w:rsidR="00DA5DA7" w:rsidRPr="003414E0">
        <w:rPr>
          <w:rFonts w:ascii="Times New Roman" w:hAnsi="Times New Roman"/>
          <w:lang w:val="sv-SE"/>
        </w:rPr>
        <w:t>sekreterare</w:t>
      </w:r>
    </w:p>
    <w:p w:rsidR="00BE4EA4" w:rsidRPr="00E66563" w:rsidRDefault="00BE4EA4" w:rsidP="00BE4E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lang w:val="sv-SE"/>
        </w:rPr>
      </w:pPr>
    </w:p>
    <w:p w:rsidR="00BE4EA4" w:rsidRPr="00E66563" w:rsidRDefault="00BE4EA4" w:rsidP="00BE4E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lang w:val="sv-SE"/>
        </w:rPr>
      </w:pPr>
    </w:p>
    <w:p w:rsidR="00BE4EA4" w:rsidRPr="00E66563" w:rsidRDefault="00DA5DA7" w:rsidP="00DA5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lang w:val="sv-SE"/>
        </w:rPr>
      </w:pPr>
      <w:r w:rsidRPr="003414E0">
        <w:rPr>
          <w:rFonts w:ascii="Times New Roman" w:hAnsi="Times New Roman"/>
          <w:lang w:val="sv-SE"/>
        </w:rPr>
        <w:t xml:space="preserve">I behandlingen av ärendet deltog ordförande Luoma och medlemmarna </w:t>
      </w:r>
      <w:proofErr w:type="spellStart"/>
      <w:r w:rsidRPr="003414E0">
        <w:rPr>
          <w:rFonts w:ascii="Times New Roman" w:hAnsi="Times New Roman"/>
          <w:lang w:val="sv-SE"/>
        </w:rPr>
        <w:t>Antturi</w:t>
      </w:r>
      <w:proofErr w:type="spellEnd"/>
      <w:r w:rsidRPr="003414E0">
        <w:rPr>
          <w:rFonts w:ascii="Times New Roman" w:hAnsi="Times New Roman"/>
          <w:lang w:val="sv-SE"/>
        </w:rPr>
        <w:t>, M. </w:t>
      </w:r>
      <w:proofErr w:type="spellStart"/>
      <w:r w:rsidRPr="003414E0">
        <w:rPr>
          <w:rFonts w:ascii="Times New Roman" w:hAnsi="Times New Roman"/>
          <w:lang w:val="sv-SE"/>
        </w:rPr>
        <w:t>Jalava</w:t>
      </w:r>
      <w:proofErr w:type="spellEnd"/>
      <w:r w:rsidRPr="003414E0">
        <w:rPr>
          <w:rFonts w:ascii="Times New Roman" w:hAnsi="Times New Roman"/>
          <w:lang w:val="sv-SE"/>
        </w:rPr>
        <w:t xml:space="preserve">, Karttunen, Leppänen, Myllylä, Määttänen, </w:t>
      </w:r>
      <w:proofErr w:type="spellStart"/>
      <w:r w:rsidRPr="003414E0">
        <w:rPr>
          <w:rFonts w:ascii="Times New Roman" w:hAnsi="Times New Roman"/>
          <w:lang w:val="sv-SE"/>
        </w:rPr>
        <w:t>Palmunen</w:t>
      </w:r>
      <w:proofErr w:type="spellEnd"/>
      <w:r w:rsidRPr="003414E0">
        <w:rPr>
          <w:rFonts w:ascii="Times New Roman" w:hAnsi="Times New Roman"/>
          <w:lang w:val="sv-SE"/>
        </w:rPr>
        <w:t xml:space="preserve">, </w:t>
      </w:r>
      <w:proofErr w:type="spellStart"/>
      <w:r w:rsidRPr="003414E0">
        <w:rPr>
          <w:rFonts w:ascii="Times New Roman" w:hAnsi="Times New Roman"/>
          <w:lang w:val="sv-SE"/>
        </w:rPr>
        <w:t>Peura</w:t>
      </w:r>
      <w:proofErr w:type="spellEnd"/>
      <w:r w:rsidRPr="003414E0">
        <w:rPr>
          <w:rFonts w:ascii="Times New Roman" w:hAnsi="Times New Roman"/>
          <w:lang w:val="sv-SE"/>
        </w:rPr>
        <w:t xml:space="preserve">, Reinikainen (delvis), </w:t>
      </w:r>
      <w:proofErr w:type="spellStart"/>
      <w:r w:rsidRPr="003414E0">
        <w:rPr>
          <w:rFonts w:ascii="Times New Roman" w:hAnsi="Times New Roman"/>
          <w:lang w:val="sv-SE"/>
        </w:rPr>
        <w:t>Ruusukallio</w:t>
      </w:r>
      <w:proofErr w:type="spellEnd"/>
      <w:r w:rsidRPr="003414E0">
        <w:rPr>
          <w:rFonts w:ascii="Times New Roman" w:hAnsi="Times New Roman"/>
          <w:lang w:val="sv-SE"/>
        </w:rPr>
        <w:t xml:space="preserve">, Salli, </w:t>
      </w:r>
      <w:proofErr w:type="spellStart"/>
      <w:r w:rsidRPr="003414E0">
        <w:rPr>
          <w:rFonts w:ascii="Times New Roman" w:hAnsi="Times New Roman"/>
          <w:lang w:val="sv-SE"/>
        </w:rPr>
        <w:t>Tanska</w:t>
      </w:r>
      <w:proofErr w:type="spellEnd"/>
      <w:r w:rsidRPr="003414E0">
        <w:rPr>
          <w:rFonts w:ascii="Times New Roman" w:hAnsi="Times New Roman"/>
          <w:lang w:val="sv-SE"/>
        </w:rPr>
        <w:t xml:space="preserve">, </w:t>
      </w:r>
      <w:proofErr w:type="spellStart"/>
      <w:r w:rsidRPr="003414E0">
        <w:rPr>
          <w:rFonts w:ascii="Times New Roman" w:hAnsi="Times New Roman"/>
          <w:lang w:val="sv-SE"/>
        </w:rPr>
        <w:t>Taskila</w:t>
      </w:r>
      <w:proofErr w:type="spellEnd"/>
      <w:r w:rsidRPr="003414E0">
        <w:rPr>
          <w:rFonts w:ascii="Times New Roman" w:hAnsi="Times New Roman"/>
          <w:lang w:val="sv-SE"/>
        </w:rPr>
        <w:t xml:space="preserve">, </w:t>
      </w:r>
      <w:proofErr w:type="spellStart"/>
      <w:r w:rsidRPr="003414E0">
        <w:rPr>
          <w:rFonts w:ascii="Times New Roman" w:hAnsi="Times New Roman"/>
          <w:lang w:val="sv-SE"/>
        </w:rPr>
        <w:t>Väistö</w:t>
      </w:r>
      <w:proofErr w:type="spellEnd"/>
      <w:r w:rsidRPr="003414E0">
        <w:rPr>
          <w:rFonts w:ascii="Times New Roman" w:hAnsi="Times New Roman"/>
          <w:lang w:val="sv-SE"/>
        </w:rPr>
        <w:t>, Åstrand.</w:t>
      </w:r>
    </w:p>
    <w:sectPr w:rsidR="00BE4EA4" w:rsidRPr="00E66563" w:rsidSect="00A23ABA">
      <w:headerReference w:type="default" r:id="rId8"/>
      <w:pgSz w:w="11906" w:h="16838"/>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90E" w:rsidRDefault="0043290E" w:rsidP="00AE7266">
      <w:pPr>
        <w:spacing w:after="0" w:line="240" w:lineRule="auto"/>
      </w:pPr>
      <w:r>
        <w:separator/>
      </w:r>
    </w:p>
  </w:endnote>
  <w:endnote w:type="continuationSeparator" w:id="0">
    <w:p w:rsidR="0043290E" w:rsidRDefault="0043290E" w:rsidP="00AE7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90E" w:rsidRDefault="0043290E" w:rsidP="00AE7266">
      <w:pPr>
        <w:spacing w:after="0" w:line="240" w:lineRule="auto"/>
      </w:pPr>
      <w:r>
        <w:separator/>
      </w:r>
    </w:p>
  </w:footnote>
  <w:footnote w:type="continuationSeparator" w:id="0">
    <w:p w:rsidR="0043290E" w:rsidRDefault="0043290E" w:rsidP="00AE7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7249096"/>
      <w:docPartObj>
        <w:docPartGallery w:val="Page Numbers (Top of Page)"/>
        <w:docPartUnique/>
      </w:docPartObj>
    </w:sdtPr>
    <w:sdtEndPr/>
    <w:sdtContent>
      <w:p w:rsidR="0043290E" w:rsidRDefault="008E1F0E">
        <w:pPr>
          <w:pStyle w:val="Sidhuvud"/>
          <w:jc w:val="right"/>
        </w:pPr>
        <w:r>
          <w:fldChar w:fldCharType="begin"/>
        </w:r>
        <w:r>
          <w:instrText>PAGE   \* MERGEFORMAT</w:instrText>
        </w:r>
        <w:r>
          <w:fldChar w:fldCharType="separate"/>
        </w:r>
        <w:r w:rsidR="00E66563">
          <w:rPr>
            <w:noProof/>
          </w:rPr>
          <w:t>3</w:t>
        </w:r>
        <w:r>
          <w:rPr>
            <w:noProof/>
          </w:rPr>
          <w:fldChar w:fldCharType="end"/>
        </w:r>
      </w:p>
    </w:sdtContent>
  </w:sdt>
  <w:p w:rsidR="0043290E" w:rsidRDefault="0043290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63DF8"/>
    <w:multiLevelType w:val="hybridMultilevel"/>
    <w:tmpl w:val="0A54B17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708C7D87"/>
    <w:multiLevelType w:val="hybridMultilevel"/>
    <w:tmpl w:val="5DB2FA22"/>
    <w:lvl w:ilvl="0" w:tplc="95FA2874">
      <w:start w:val="14"/>
      <w:numFmt w:val="bullet"/>
      <w:lvlText w:val="-"/>
      <w:lvlJc w:val="left"/>
      <w:pPr>
        <w:ind w:left="1665" w:hanging="360"/>
      </w:pPr>
      <w:rPr>
        <w:rFonts w:ascii="Times New Roman" w:eastAsiaTheme="minorHAnsi" w:hAnsi="Times New Roman" w:cs="Times New Roman"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fBmTagged" w:val="C:\Users\Alice\AppData\Roaming\Microsoft\Word\Autostart\WfContext.shd"/>
    <w:docVar w:name="WfColors" w:val="1"/>
    <w:docVar w:name="WfCounter" w:val="Vs104_x0009_6317_x0009_0_x0009_0_x0009_0_x0009_0_x0009_0_x0009_0_x0009_0_x0009_"/>
    <w:docVar w:name="WfID" w:val="2979C07F"/>
    <w:docVar w:name="WfLastSegment" w:val="14731 y"/>
    <w:docVar w:name="WfMT" w:val="0"/>
    <w:docVar w:name="WfProtection" w:val="1"/>
    <w:docVar w:name="WfSegPar" w:val="10010 -1 0 0 8"/>
    <w:docVar w:name="WfSetup" w:val="C:\Users\Alice\AppData\Roaming\Microsoft\Word\Autostart\Wordfast.ini"/>
    <w:docVar w:name="WfStyles" w:val=" 265   no"/>
  </w:docVars>
  <w:rsids>
    <w:rsidRoot w:val="009145FC"/>
    <w:rsid w:val="00023B80"/>
    <w:rsid w:val="00050A45"/>
    <w:rsid w:val="00073B49"/>
    <w:rsid w:val="00082924"/>
    <w:rsid w:val="00086461"/>
    <w:rsid w:val="000A2CA0"/>
    <w:rsid w:val="000B7A83"/>
    <w:rsid w:val="001047B7"/>
    <w:rsid w:val="00116994"/>
    <w:rsid w:val="00120E0A"/>
    <w:rsid w:val="00143E21"/>
    <w:rsid w:val="00191BAA"/>
    <w:rsid w:val="00196ADB"/>
    <w:rsid w:val="001B7DB4"/>
    <w:rsid w:val="001C7030"/>
    <w:rsid w:val="001E1EAF"/>
    <w:rsid w:val="001F3E9F"/>
    <w:rsid w:val="00205524"/>
    <w:rsid w:val="0024163F"/>
    <w:rsid w:val="00252F16"/>
    <w:rsid w:val="0026055C"/>
    <w:rsid w:val="002B1409"/>
    <w:rsid w:val="002B39AC"/>
    <w:rsid w:val="003414E0"/>
    <w:rsid w:val="00353309"/>
    <w:rsid w:val="00353FDD"/>
    <w:rsid w:val="00355C53"/>
    <w:rsid w:val="003723D3"/>
    <w:rsid w:val="003853C0"/>
    <w:rsid w:val="003905C9"/>
    <w:rsid w:val="003936EF"/>
    <w:rsid w:val="003C2479"/>
    <w:rsid w:val="003F47E2"/>
    <w:rsid w:val="00424D0F"/>
    <w:rsid w:val="0043290E"/>
    <w:rsid w:val="00482A8A"/>
    <w:rsid w:val="0049035B"/>
    <w:rsid w:val="004C0E01"/>
    <w:rsid w:val="005059E3"/>
    <w:rsid w:val="00530C8D"/>
    <w:rsid w:val="00536CD2"/>
    <w:rsid w:val="00537290"/>
    <w:rsid w:val="00574C32"/>
    <w:rsid w:val="00593C1D"/>
    <w:rsid w:val="005B0CA9"/>
    <w:rsid w:val="00612A87"/>
    <w:rsid w:val="00637617"/>
    <w:rsid w:val="006A432B"/>
    <w:rsid w:val="006D23EA"/>
    <w:rsid w:val="006D4A63"/>
    <w:rsid w:val="006F5EFE"/>
    <w:rsid w:val="00704D7F"/>
    <w:rsid w:val="0074207B"/>
    <w:rsid w:val="007518F3"/>
    <w:rsid w:val="0077487B"/>
    <w:rsid w:val="00776B80"/>
    <w:rsid w:val="00797A2A"/>
    <w:rsid w:val="007A66F1"/>
    <w:rsid w:val="007B44ED"/>
    <w:rsid w:val="007C03FE"/>
    <w:rsid w:val="007E177F"/>
    <w:rsid w:val="00805C57"/>
    <w:rsid w:val="0084781C"/>
    <w:rsid w:val="00853B05"/>
    <w:rsid w:val="00870A87"/>
    <w:rsid w:val="008971B6"/>
    <w:rsid w:val="008B1805"/>
    <w:rsid w:val="008E1F0E"/>
    <w:rsid w:val="009145FC"/>
    <w:rsid w:val="0094489B"/>
    <w:rsid w:val="00971F44"/>
    <w:rsid w:val="00974970"/>
    <w:rsid w:val="00983246"/>
    <w:rsid w:val="009A6521"/>
    <w:rsid w:val="009E0925"/>
    <w:rsid w:val="009E1FC6"/>
    <w:rsid w:val="00A13257"/>
    <w:rsid w:val="00A23ABA"/>
    <w:rsid w:val="00A54081"/>
    <w:rsid w:val="00A66B38"/>
    <w:rsid w:val="00AA15FC"/>
    <w:rsid w:val="00AD46B9"/>
    <w:rsid w:val="00AD4769"/>
    <w:rsid w:val="00AE67F1"/>
    <w:rsid w:val="00AE7266"/>
    <w:rsid w:val="00AF1534"/>
    <w:rsid w:val="00B1417F"/>
    <w:rsid w:val="00B215CD"/>
    <w:rsid w:val="00B83965"/>
    <w:rsid w:val="00B874E3"/>
    <w:rsid w:val="00B945D4"/>
    <w:rsid w:val="00BE4EA4"/>
    <w:rsid w:val="00BF21B7"/>
    <w:rsid w:val="00C32F2B"/>
    <w:rsid w:val="00C5652C"/>
    <w:rsid w:val="00C62151"/>
    <w:rsid w:val="00C72B04"/>
    <w:rsid w:val="00C86EAB"/>
    <w:rsid w:val="00C91874"/>
    <w:rsid w:val="00C92ACF"/>
    <w:rsid w:val="00CC3951"/>
    <w:rsid w:val="00CE5499"/>
    <w:rsid w:val="00D21CFE"/>
    <w:rsid w:val="00D47297"/>
    <w:rsid w:val="00D47593"/>
    <w:rsid w:val="00D56E97"/>
    <w:rsid w:val="00D72816"/>
    <w:rsid w:val="00D823DC"/>
    <w:rsid w:val="00DA5DA7"/>
    <w:rsid w:val="00DC6040"/>
    <w:rsid w:val="00DD1767"/>
    <w:rsid w:val="00DD716F"/>
    <w:rsid w:val="00E0144A"/>
    <w:rsid w:val="00E50313"/>
    <w:rsid w:val="00E5565B"/>
    <w:rsid w:val="00E56147"/>
    <w:rsid w:val="00E60104"/>
    <w:rsid w:val="00E66563"/>
    <w:rsid w:val="00E80AC7"/>
    <w:rsid w:val="00E854B6"/>
    <w:rsid w:val="00E967C3"/>
    <w:rsid w:val="00EA3F54"/>
    <w:rsid w:val="00EE3894"/>
    <w:rsid w:val="00EF5D90"/>
    <w:rsid w:val="00F31018"/>
    <w:rsid w:val="00F4750C"/>
    <w:rsid w:val="00F52EFE"/>
    <w:rsid w:val="00F74243"/>
    <w:rsid w:val="00F77048"/>
    <w:rsid w:val="00F821EB"/>
    <w:rsid w:val="00FA571D"/>
    <w:rsid w:val="00FB0787"/>
    <w:rsid w:val="00FC438E"/>
    <w:rsid w:val="00FE2B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04E6EE"/>
  <w15:docId w15:val="{9B3E9D84-9C3C-4CFA-978C-70CADE76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B8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E7266"/>
    <w:pPr>
      <w:tabs>
        <w:tab w:val="center" w:pos="4819"/>
        <w:tab w:val="right" w:pos="9638"/>
      </w:tabs>
      <w:spacing w:after="0" w:line="240" w:lineRule="auto"/>
    </w:pPr>
  </w:style>
  <w:style w:type="character" w:customStyle="1" w:styleId="SidhuvudChar">
    <w:name w:val="Sidhuvud Char"/>
    <w:basedOn w:val="Standardstycketeckensnitt"/>
    <w:link w:val="Sidhuvud"/>
    <w:uiPriority w:val="99"/>
    <w:rsid w:val="00AE7266"/>
  </w:style>
  <w:style w:type="paragraph" w:styleId="Sidfot">
    <w:name w:val="footer"/>
    <w:basedOn w:val="Normal"/>
    <w:link w:val="SidfotChar"/>
    <w:uiPriority w:val="99"/>
    <w:unhideWhenUsed/>
    <w:rsid w:val="00AE7266"/>
    <w:pPr>
      <w:tabs>
        <w:tab w:val="center" w:pos="4819"/>
        <w:tab w:val="right" w:pos="9638"/>
      </w:tabs>
      <w:spacing w:after="0" w:line="240" w:lineRule="auto"/>
    </w:pPr>
  </w:style>
  <w:style w:type="character" w:customStyle="1" w:styleId="SidfotChar">
    <w:name w:val="Sidfot Char"/>
    <w:basedOn w:val="Standardstycketeckensnitt"/>
    <w:link w:val="Sidfot"/>
    <w:uiPriority w:val="99"/>
    <w:rsid w:val="00AE7266"/>
  </w:style>
  <w:style w:type="paragraph" w:styleId="Liststycke">
    <w:name w:val="List Paragraph"/>
    <w:basedOn w:val="Normal"/>
    <w:uiPriority w:val="34"/>
    <w:qFormat/>
    <w:rsid w:val="00EE3894"/>
    <w:pPr>
      <w:ind w:left="720"/>
      <w:contextualSpacing/>
    </w:pPr>
  </w:style>
  <w:style w:type="paragraph" w:styleId="Ballongtext">
    <w:name w:val="Balloon Text"/>
    <w:basedOn w:val="Normal"/>
    <w:link w:val="BallongtextChar"/>
    <w:uiPriority w:val="99"/>
    <w:semiHidden/>
    <w:unhideWhenUsed/>
    <w:rsid w:val="00593C1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93C1D"/>
    <w:rPr>
      <w:rFonts w:ascii="Segoe UI" w:hAnsi="Segoe UI" w:cs="Segoe UI"/>
      <w:sz w:val="18"/>
      <w:szCs w:val="18"/>
    </w:rPr>
  </w:style>
  <w:style w:type="paragraph" w:styleId="Brdtext3">
    <w:name w:val="Body Text 3"/>
    <w:basedOn w:val="Normal"/>
    <w:link w:val="Brdtext3Char"/>
    <w:semiHidden/>
    <w:rsid w:val="00F52EFE"/>
    <w:pPr>
      <w:widowControl w:val="0"/>
      <w:autoSpaceDE w:val="0"/>
      <w:autoSpaceDN w:val="0"/>
      <w:adjustRightInd w:val="0"/>
      <w:spacing w:after="0" w:line="240" w:lineRule="auto"/>
    </w:pPr>
    <w:rPr>
      <w:rFonts w:ascii="Times New Roman" w:eastAsia="Times New Roman" w:hAnsi="Times New Roman" w:cs="Times New Roman"/>
      <w:b/>
      <w:bCs/>
      <w:sz w:val="24"/>
      <w:szCs w:val="24"/>
      <w:lang w:val="en-US" w:eastAsia="fi-FI"/>
    </w:rPr>
  </w:style>
  <w:style w:type="character" w:customStyle="1" w:styleId="Brdtext3Char">
    <w:name w:val="Brödtext 3 Char"/>
    <w:basedOn w:val="Standardstycketeckensnitt"/>
    <w:link w:val="Brdtext3"/>
    <w:semiHidden/>
    <w:rsid w:val="00F52EFE"/>
    <w:rPr>
      <w:rFonts w:ascii="Times New Roman" w:eastAsia="Times New Roman" w:hAnsi="Times New Roman" w:cs="Times New Roman"/>
      <w:b/>
      <w:bCs/>
      <w:sz w:val="24"/>
      <w:szCs w:val="24"/>
      <w:lang w:val="en-US" w:eastAsia="fi-FI"/>
    </w:rPr>
  </w:style>
  <w:style w:type="character" w:customStyle="1" w:styleId="tw4winMark">
    <w:name w:val="tw4winMark"/>
    <w:basedOn w:val="Standardstycketeckensnitt"/>
    <w:rsid w:val="005059E3"/>
    <w:rPr>
      <w:rFonts w:ascii="Courier New" w:hAnsi="Courier New" w:cs="Courier New"/>
      <w:b w:val="0"/>
      <w:i w:val="0"/>
      <w:dstrike w:val="0"/>
      <w:noProof/>
      <w:vanish/>
      <w:color w:val="800080"/>
      <w:spacing w:val="0"/>
      <w:kern w:val="30"/>
      <w:sz w:val="18"/>
      <w:szCs w:val="24"/>
      <w:effect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77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E40FB-E897-41B6-9AB1-E37895B4B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923</Words>
  <Characters>6191</Characters>
  <Application>Microsoft Office Word</Application>
  <DocSecurity>0</DocSecurity>
  <Lines>95</Lines>
  <Paragraphs>11</Paragraphs>
  <ScaleCrop>false</ScaleCrop>
  <HeadingPairs>
    <vt:vector size="4" baseType="variant">
      <vt:variant>
        <vt:lpstr>Rubrik</vt:lpstr>
      </vt:variant>
      <vt:variant>
        <vt:i4>1</vt:i4>
      </vt:variant>
      <vt:variant>
        <vt:lpstr>Otsikko</vt:lpstr>
      </vt:variant>
      <vt:variant>
        <vt:i4>1</vt:i4>
      </vt:variant>
    </vt:vector>
  </HeadingPairs>
  <TitlesOfParts>
    <vt:vector size="2" baseType="lpstr">
      <vt:lpstr/>
      <vt:lpstr/>
    </vt:vector>
  </TitlesOfParts>
  <Company>Kirkkohallitus</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Pihlaja Pirjo</dc:creator>
  <cp:lastModifiedBy>Edström Kesia</cp:lastModifiedBy>
  <cp:revision>3</cp:revision>
  <cp:lastPrinted>2016-11-10T14:19:00Z</cp:lastPrinted>
  <dcterms:created xsi:type="dcterms:W3CDTF">2016-11-10T14:20:00Z</dcterms:created>
  <dcterms:modified xsi:type="dcterms:W3CDTF">2016-11-10T14:37:00Z</dcterms:modified>
</cp:coreProperties>
</file>